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16D" w:rsidRPr="000E7EE9" w:rsidRDefault="00F2316D" w:rsidP="000E7EE9">
      <w:pPr>
        <w:jc w:val="center"/>
        <w:rPr>
          <w:rFonts w:ascii="Bell MT" w:hAnsi="Bell MT"/>
          <w:color w:val="000000" w:themeColor="text1"/>
        </w:rPr>
      </w:pPr>
    </w:p>
    <w:p w:rsidR="00F2316D" w:rsidRPr="00323024" w:rsidRDefault="00F2316D" w:rsidP="000E7EE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Директор </w:t>
      </w:r>
      <w:proofErr w:type="gramStart"/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школы</w:t>
      </w:r>
      <w:r w:rsidRPr="00323024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 w:rsidRPr="0032302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323024"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Ярахмедов</w:t>
      </w:r>
      <w:proofErr w:type="spellEnd"/>
      <w:r w:rsidR="00323024"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23024"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Кавус</w:t>
      </w:r>
      <w:proofErr w:type="spellEnd"/>
      <w:r w:rsidR="00323024"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Магомедович</w:t>
      </w:r>
    </w:p>
    <w:p w:rsidR="00F2316D" w:rsidRPr="00323024" w:rsidRDefault="00F2316D" w:rsidP="000E7EE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e</w:t>
      </w: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mail</w:t>
      </w:r>
      <w:proofErr w:type="gramEnd"/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proofErr w:type="spellStart"/>
      <w:r w:rsidR="00323024" w:rsidRPr="0032302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Kavus</w:t>
      </w:r>
      <w:proofErr w:type="spellEnd"/>
      <w:r w:rsidR="00323024"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="00E14AF0"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@</w:t>
      </w:r>
      <w:r w:rsidR="00E14AF0" w:rsidRPr="0032302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mail</w:t>
      </w:r>
      <w:r w:rsidR="00E14AF0"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spellStart"/>
      <w:r w:rsidR="00E14AF0" w:rsidRPr="0032302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ru</w:t>
      </w:r>
      <w:proofErr w:type="spellEnd"/>
    </w:p>
    <w:p w:rsidR="00F2316D" w:rsidRPr="00323024" w:rsidRDefault="000E7EE9" w:rsidP="000E7EE9">
      <w:pPr>
        <w:jc w:val="center"/>
        <w:rPr>
          <w:rFonts w:ascii="Times New Roman" w:hAnsi="Times New Roman" w:cs="Times New Roman"/>
          <w:color w:val="000000" w:themeColor="text1"/>
          <w:lang w:val="en-US"/>
        </w:rPr>
      </w:pP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Тел</w:t>
      </w:r>
      <w:r w:rsidR="00323024" w:rsidRPr="0032302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: +7(928) 877-43-86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Управление школой</w:t>
      </w: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На втором уровне структуры 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Третий уровень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Пятый уровень 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</w:t>
      </w: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proofErr w:type="spellStart"/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соуправления</w:t>
      </w:r>
      <w:proofErr w:type="spellEnd"/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Органы школьного самоуправления, их функции и полномочия: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Формами самоуправления школы являются: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Совет школы,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Общее собрание трудового коллектива,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Педагогический совет,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Родительский комитет,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Совет школы.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сотрудников школы. Деятельность Совета школы регламентируется Уставом и Положением о Совете школы.</w:t>
      </w:r>
    </w:p>
    <w:p w:rsidR="00F2316D" w:rsidRPr="00323024" w:rsidRDefault="00F2316D" w:rsidP="000E7E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школы: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определяет стратегию развития школы;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утверждает основные направления развития школы;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разрабатывает меры по совершенствованию содержания образования, внедрению инновационных технологий;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ведает вопросами этики и гласности;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контролирует расходование средств, являющихся собственностью школы;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утверждает отдельные локальные акты, регулирующие деятельность школы;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заслушивает отчеты директора о работе школы;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создает временные или постоянные комиссии, советы по различным направлениям работы школы, устанавливает их полномочия;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участвует в разработке и согласовывает локальные акты школы, устанавливающие виды, размеры, условия и порядок произведения выплат </w:t>
      </w: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осуществляет другие функции, предусмотренные Положением о Совете школы.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Заседания Совета школы 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Общее собрание трудового коллектива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собранием трудового коллектива.</w:t>
      </w:r>
    </w:p>
    <w:p w:rsidR="00F2316D" w:rsidRPr="00323024" w:rsidRDefault="00F2316D" w:rsidP="000E7E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Общее собрание трудового коллектива: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рассматривает и принимает Устав школы, изменения и дополнения, вносимые в него; - заслушивает отчет директора о работе школы;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утверждает план развития школы;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Общее собрание трудового коллектива проводится не реже 2-х раз в год.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F2316D" w:rsidRPr="00323024" w:rsidRDefault="00F2316D" w:rsidP="000E7E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Педагогический совет школы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учебно-воспитательного процесса осуществляется Педагогическим советом, в состав которого входят все педагогические </w:t>
      </w: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работники школы. Педагогический совет действует на основании Положения о Педагогическом совете, утвержденного Советом школы.</w:t>
      </w:r>
    </w:p>
    <w:p w:rsidR="00F2316D" w:rsidRPr="00323024" w:rsidRDefault="00F2316D" w:rsidP="000E7E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Педагогический совет школы: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рассматривает основные вопросы учебно-воспитательного процесса в школе;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разрабатывает меры по совершенствованию содержания образования, внедрению инновационных технологий;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принимает решение о переводе и выпуске обучающихся;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обсуждает и утверждает планы работы школы;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принимает решения об исключении обучающихся из школы в установленном законом порядке;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осуществляет другие функции, предусмотренные Положением о Педагогическом совете.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Председателем Педагогического совета является директор школы.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F2316D" w:rsidRPr="00323024" w:rsidRDefault="00F2316D" w:rsidP="000E7E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Родительский комитет школы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</w:p>
    <w:p w:rsidR="00F2316D" w:rsidRPr="00323024" w:rsidRDefault="00F2316D" w:rsidP="000E7E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Родительский комитет школы: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вносит на рассмотрение органов самоуправления школы предложения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участвует в работе по профориентации обучающихся путем организации экскурсий на производство, встреч с людьми разных профессий;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- участвует в работе по контролю за организацией питания обучающихся.</w:t>
      </w:r>
    </w:p>
    <w:p w:rsidR="00F2316D" w:rsidRPr="00323024" w:rsidRDefault="00F2316D" w:rsidP="000E7E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Структура методической работы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Педагогический коллектив школы работает над проблемой «Личностно-ориентированное обучение и воспитание учащихся», активно принимает участие в разработке нетрадиционных уроков, участвует в проведении районных семинаров.</w:t>
      </w:r>
    </w:p>
    <w:p w:rsidR="00F2316D" w:rsidRPr="00323024" w:rsidRDefault="00F2316D" w:rsidP="000E7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0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Единая методическая тема</w:t>
      </w:r>
      <w:r w:rsidRPr="00323024">
        <w:rPr>
          <w:rFonts w:ascii="Times New Roman" w:hAnsi="Times New Roman" w:cs="Times New Roman"/>
          <w:color w:val="000000" w:themeColor="text1"/>
          <w:sz w:val="28"/>
          <w:szCs w:val="28"/>
        </w:rPr>
        <w:t>: «Личностно-ориентированное обучение и воспитание учащихся». Для реализации основных задач в школе созданы предметные методические объединения, действующие на основании соответствующих положений. Каждый учитель состоит в методическом объединении.</w:t>
      </w:r>
    </w:p>
    <w:p w:rsidR="002F41FE" w:rsidRPr="000E7EE9" w:rsidRDefault="002F41FE" w:rsidP="000E7EE9">
      <w:pPr>
        <w:rPr>
          <w:rFonts w:ascii="Bell MT" w:hAnsi="Bell MT"/>
          <w:color w:val="000000" w:themeColor="text1"/>
        </w:rPr>
      </w:pPr>
      <w:bookmarkStart w:id="0" w:name="_GoBack"/>
      <w:bookmarkEnd w:id="0"/>
    </w:p>
    <w:sectPr w:rsidR="002F41FE" w:rsidRPr="000E7EE9" w:rsidSect="007B7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6D"/>
    <w:rsid w:val="000E7EE9"/>
    <w:rsid w:val="002F41FE"/>
    <w:rsid w:val="00323024"/>
    <w:rsid w:val="006E1D36"/>
    <w:rsid w:val="007B76B2"/>
    <w:rsid w:val="00E14AF0"/>
    <w:rsid w:val="00F2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161F"/>
  <w15:docId w15:val="{CE448BBA-4102-4D66-BC9E-967C6C13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111</cp:lastModifiedBy>
  <cp:revision>2</cp:revision>
  <dcterms:created xsi:type="dcterms:W3CDTF">2019-04-03T17:36:00Z</dcterms:created>
  <dcterms:modified xsi:type="dcterms:W3CDTF">2019-04-03T17:36:00Z</dcterms:modified>
</cp:coreProperties>
</file>